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for the period 2026-09-21 through 2026-09-27. Zero conversations, messages, leads, or bookings occurred. There is nothing actionable to report from this window.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received zero traffic this week</w:t>
      </w:r>
    </w:p>
    <w:p>
      <w:r>
        <w:t xml:space="preserve">A complete absence of conversations is abnormal and may indicate the chatbot widget failed to load, was accidentally disabled, or was removed from key pages.</w:t>
      </w:r>
    </w:p>
    <w:p>
      <w:r>
        <w:rPr>
          <w:i/>
          <w:iCs/>
          <w:color w:val="7a7a7a"/>
        </w:rPr>
        <w:t xml:space="preserve">Source: Aggregate: 0 conversations, 0 messages across full period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embed code is live on all intended pages</w:t>
      </w:r>
    </w:p>
    <w:p>
      <w:r>
        <w:t xml:space="preserve">Zero page context recorded suggests no page-level telemetry fired, which points to a deployment or tracking issue rather than simply low traffic.</w:t>
      </w:r>
    </w:p>
    <w:p>
      <w:r>
        <w:rPr>
          <w:i/>
          <w:iCs/>
          <w:color w:val="7a7a7a"/>
        </w:rPr>
        <w:t xml:space="preserve">Source: Page engagement: no page context recorded in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2026-10-08T03:27:42.192Z</dcterms:created>
  <dcterms:modified xsi:type="dcterms:W3CDTF">2026-10-08T03:27:42.192Z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